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BF" w:rsidRDefault="00792ABF" w:rsidP="00792ABF">
      <w:pPr>
        <w:pStyle w:val="Titolo2"/>
        <w:tabs>
          <w:tab w:val="left" w:pos="0"/>
        </w:tabs>
        <w:ind w:left="426"/>
      </w:pPr>
      <w:bookmarkStart w:id="0" w:name="__RefHeading__41_1775385239"/>
      <w:bookmarkStart w:id="1" w:name="__RefHeading__35_1775385239"/>
      <w:bookmarkStart w:id="2" w:name="__RefHeading__29_1775385239"/>
      <w:proofErr w:type="gramStart"/>
      <w:r>
        <w:rPr>
          <w:rFonts w:ascii="Times New Roman" w:eastAsia="Arial Unicode MS" w:hAnsi="Times New Roman"/>
          <w:i w:val="0"/>
        </w:rPr>
        <w:t xml:space="preserve">2.4  </w:t>
      </w:r>
      <w:bookmarkStart w:id="3" w:name="_Toc1998212"/>
      <w:r>
        <w:rPr>
          <w:rFonts w:ascii="Times New Roman" w:eastAsia="Arial Unicode MS" w:hAnsi="Times New Roman"/>
          <w:i w:val="0"/>
        </w:rPr>
        <w:t>Partner</w:t>
      </w:r>
      <w:proofErr w:type="gramEnd"/>
      <w:r>
        <w:rPr>
          <w:rFonts w:ascii="Times New Roman" w:eastAsia="Arial Unicode MS" w:hAnsi="Times New Roman"/>
          <w:i w:val="0"/>
        </w:rPr>
        <w:t xml:space="preserve"> – Altri</w:t>
      </w:r>
      <w:bookmarkEnd w:id="0"/>
      <w:bookmarkEnd w:id="1"/>
      <w:bookmarkEnd w:id="2"/>
      <w:bookmarkEnd w:id="3"/>
    </w:p>
    <w:p w:rsidR="00792ABF" w:rsidRDefault="00792ABF" w:rsidP="00792ABF">
      <w:pPr>
        <w:rPr>
          <w:rFonts w:eastAsia="Arial Unicode MS"/>
        </w:rPr>
      </w:pPr>
    </w:p>
    <w:p w:rsidR="00792ABF" w:rsidRDefault="00792ABF" w:rsidP="00792ABF">
      <w:r>
        <w:rPr>
          <w:b/>
          <w:sz w:val="22"/>
        </w:rPr>
        <w:t>Denominazione _________________________________________________________________________</w:t>
      </w:r>
    </w:p>
    <w:p w:rsidR="00792ABF" w:rsidRDefault="00792ABF" w:rsidP="00792ABF">
      <w:proofErr w:type="gramStart"/>
      <w:r>
        <w:rPr>
          <w:b/>
          <w:szCs w:val="24"/>
        </w:rPr>
        <w:t>Tipologia</w:t>
      </w:r>
      <w:r>
        <w:rPr>
          <w:szCs w:val="24"/>
        </w:rPr>
        <w:t xml:space="preserve">  </w:t>
      </w:r>
      <w:r>
        <w:rPr>
          <w:szCs w:val="24"/>
        </w:rPr>
        <w:tab/>
      </w:r>
      <w:proofErr w:type="gramEnd"/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Agenzie locali di sviluppo (ad esempio, GAL</w:t>
      </w:r>
      <w:r>
        <w:rPr>
          <w:szCs w:val="24"/>
        </w:rPr>
        <w:t xml:space="preserve"> e loro Consorzi)</w:t>
      </w:r>
      <w:r>
        <w:rPr>
          <w:szCs w:val="24"/>
        </w:rPr>
        <w:tab/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 w:val="20"/>
          <w:szCs w:val="24"/>
        </w:rPr>
        <w:t xml:space="preserve"> </w:t>
      </w:r>
      <w:r>
        <w:rPr>
          <w:szCs w:val="24"/>
        </w:rPr>
        <w:t xml:space="preserve">Organizzazioni professionali agricole </w:t>
      </w:r>
      <w:r>
        <w:rPr>
          <w:szCs w:val="24"/>
        </w:rPr>
        <w:tab/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Organizzazioni sindacali</w:t>
      </w:r>
      <w:r>
        <w:rPr>
          <w:szCs w:val="24"/>
        </w:rPr>
        <w:tab/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Associazioni di categoria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Consorzi di tutela e di valorizzazione </w:t>
      </w:r>
      <w:r>
        <w:rPr>
          <w:szCs w:val="24"/>
        </w:rPr>
        <w:tab/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Organizzazioni di produttori e di allevatori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>Distretti produttivi che operano nel settore agroalimentare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 w:val="16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Cs w:val="24"/>
        </w:rPr>
        <w:t>D</w:t>
      </w:r>
      <w:r>
        <w:rPr>
          <w:szCs w:val="24"/>
        </w:rPr>
        <w:t xml:space="preserve">istretti ittici </w:t>
      </w:r>
      <w:r>
        <w:rPr>
          <w:szCs w:val="24"/>
        </w:rPr>
        <w:tab/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>I</w:t>
      </w:r>
      <w:r>
        <w:rPr>
          <w:szCs w:val="24"/>
        </w:rPr>
        <w:t>mprese del settore ittico e della pesca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>I</w:t>
      </w:r>
      <w:r>
        <w:rPr>
          <w:szCs w:val="24"/>
        </w:rPr>
        <w:t>mprese che operano nel settore della</w:t>
      </w:r>
      <w:r>
        <w:rPr>
          <w:szCs w:val="24"/>
        </w:rPr>
        <w:t xml:space="preserve"> </w:t>
      </w:r>
      <w:r>
        <w:rPr>
          <w:szCs w:val="24"/>
        </w:rPr>
        <w:t>r</w:t>
      </w:r>
      <w:r>
        <w:rPr>
          <w:szCs w:val="24"/>
        </w:rPr>
        <w:t>i</w:t>
      </w:r>
      <w:r>
        <w:rPr>
          <w:szCs w:val="24"/>
        </w:rPr>
        <w:t>cettività turistica</w:t>
      </w:r>
    </w:p>
    <w:p w:rsidR="00792ABF" w:rsidRDefault="00792ABF" w:rsidP="00792ABF">
      <w:pPr>
        <w:tabs>
          <w:tab w:val="left" w:pos="1701"/>
          <w:tab w:val="left" w:pos="5529"/>
        </w:tabs>
        <w:spacing w:line="276" w:lineRule="auto"/>
        <w:ind w:left="1701" w:hanging="283"/>
      </w:pP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>O</w:t>
      </w:r>
      <w:r>
        <w:rPr>
          <w:szCs w:val="24"/>
        </w:rPr>
        <w:t>rganizzazioni che operano nel settore della promozione del territorio ai fini della valorizzazione del patrimonio monumentale, naturale e paesaggistico del distretto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  <w:rPr>
          <w:szCs w:val="24"/>
        </w:rPr>
      </w:pPr>
      <w:r>
        <w:rPr>
          <w:szCs w:val="24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Enti locali territoriali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  <w:rPr>
          <w:szCs w:val="24"/>
        </w:rPr>
      </w:pPr>
      <w:r>
        <w:rPr>
          <w:sz w:val="16"/>
        </w:rPr>
        <w:tab/>
      </w:r>
      <w:r w:rsidRPr="00792ABF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2ABF">
        <w:rPr>
          <w:sz w:val="16"/>
        </w:rPr>
        <w:instrText xml:space="preserve"> FORMCHECKBOX </w:instrText>
      </w:r>
      <w:r w:rsidRPr="00792ABF">
        <w:rPr>
          <w:sz w:val="16"/>
        </w:rPr>
      </w:r>
      <w:r w:rsidRPr="00792ABF">
        <w:rPr>
          <w:sz w:val="16"/>
        </w:rPr>
        <w:fldChar w:fldCharType="separate"/>
      </w:r>
      <w:r w:rsidRPr="00792ABF">
        <w:rPr>
          <w:sz w:val="16"/>
        </w:rPr>
        <w:fldChar w:fldCharType="end"/>
      </w:r>
      <w:r>
        <w:rPr>
          <w:szCs w:val="24"/>
        </w:rPr>
        <w:t xml:space="preserve"> Enti </w:t>
      </w:r>
      <w:r>
        <w:rPr>
          <w:szCs w:val="24"/>
        </w:rPr>
        <w:t>pubblici</w:t>
      </w: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  <w:rPr>
          <w:szCs w:val="24"/>
        </w:rPr>
      </w:pPr>
      <w:r>
        <w:rPr>
          <w:sz w:val="16"/>
        </w:rPr>
        <w:tab/>
      </w:r>
      <w:r w:rsidRPr="0066551C">
        <w:rPr>
          <w:sz w:val="16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551C">
        <w:rPr>
          <w:sz w:val="16"/>
          <w:szCs w:val="24"/>
        </w:rPr>
        <w:instrText xml:space="preserve"> FORMCHECKBOX </w:instrText>
      </w:r>
      <w:r w:rsidRPr="0066551C">
        <w:rPr>
          <w:sz w:val="16"/>
          <w:szCs w:val="24"/>
        </w:rPr>
      </w:r>
      <w:r w:rsidRPr="0066551C">
        <w:rPr>
          <w:sz w:val="16"/>
          <w:szCs w:val="24"/>
        </w:rPr>
        <w:fldChar w:fldCharType="separate"/>
      </w:r>
      <w:r w:rsidRPr="0066551C">
        <w:rPr>
          <w:sz w:val="16"/>
          <w:szCs w:val="24"/>
        </w:rPr>
        <w:fldChar w:fldCharType="end"/>
      </w:r>
      <w:r w:rsidRPr="00792ABF">
        <w:rPr>
          <w:szCs w:val="24"/>
        </w:rPr>
        <w:t xml:space="preserve"> Altro (specificare) …………………………………………………………</w:t>
      </w:r>
    </w:p>
    <w:p w:rsidR="00792ABF" w:rsidRDefault="00792ABF" w:rsidP="00792ABF">
      <w:pPr>
        <w:widowControl/>
        <w:suppressAutoHyphens w:val="0"/>
        <w:overflowPunct/>
        <w:autoSpaceDE/>
        <w:autoSpaceDN/>
        <w:spacing w:line="276" w:lineRule="auto"/>
        <w:ind w:left="720"/>
        <w:jc w:val="both"/>
        <w:textAlignment w:val="auto"/>
      </w:pPr>
    </w:p>
    <w:p w:rsidR="00792ABF" w:rsidRDefault="00792ABF" w:rsidP="00792ABF">
      <w:pPr>
        <w:tabs>
          <w:tab w:val="left" w:pos="1418"/>
          <w:tab w:val="left" w:pos="5529"/>
        </w:tabs>
        <w:spacing w:line="276" w:lineRule="auto"/>
      </w:pPr>
      <w:r>
        <w:rPr>
          <w:szCs w:val="24"/>
        </w:rPr>
        <w:tab/>
      </w:r>
    </w:p>
    <w:p w:rsidR="00792ABF" w:rsidRDefault="00792ABF" w:rsidP="0066551C">
      <w:pPr>
        <w:spacing w:before="120" w:line="360" w:lineRule="auto"/>
        <w:jc w:val="both"/>
      </w:pPr>
      <w:r>
        <w:rPr>
          <w:b/>
          <w:szCs w:val="24"/>
        </w:rPr>
        <w:t>Settore/comparto</w:t>
      </w:r>
      <w:r w:rsidR="0066551C">
        <w:rPr>
          <w:b/>
          <w:szCs w:val="24"/>
        </w:rPr>
        <w:t>:</w:t>
      </w:r>
      <w:bookmarkStart w:id="4" w:name="_GoBack"/>
      <w:bookmarkEnd w:id="4"/>
    </w:p>
    <w:p w:rsidR="00792ABF" w:rsidRDefault="00792ABF" w:rsidP="0066551C">
      <w:pPr>
        <w:spacing w:line="360" w:lineRule="auto"/>
      </w:pPr>
      <w:r>
        <w:rPr>
          <w:b/>
          <w:szCs w:val="24"/>
        </w:rPr>
        <w:t>Indirizzo:</w:t>
      </w:r>
      <w:r>
        <w:rPr>
          <w:szCs w:val="24"/>
        </w:rPr>
        <w:t xml:space="preserve">   </w:t>
      </w:r>
    </w:p>
    <w:p w:rsidR="00792ABF" w:rsidRDefault="00792ABF" w:rsidP="0066551C">
      <w:pPr>
        <w:widowControl/>
        <w:overflowPunct/>
        <w:spacing w:line="360" w:lineRule="auto"/>
        <w:textAlignment w:val="auto"/>
      </w:pPr>
      <w:r>
        <w:rPr>
          <w:b/>
          <w:szCs w:val="24"/>
        </w:rPr>
        <w:t>Codice Fiscale</w:t>
      </w:r>
      <w:r w:rsidR="0066551C">
        <w:rPr>
          <w:b/>
          <w:szCs w:val="24"/>
        </w:rPr>
        <w:t>:</w:t>
      </w:r>
      <w:r>
        <w:rPr>
          <w:szCs w:val="24"/>
        </w:rPr>
        <w:t xml:space="preserve">  </w:t>
      </w:r>
    </w:p>
    <w:p w:rsidR="00792ABF" w:rsidRDefault="00792ABF" w:rsidP="0066551C">
      <w:pPr>
        <w:widowControl/>
        <w:overflowPunct/>
        <w:spacing w:line="360" w:lineRule="auto"/>
        <w:textAlignment w:val="auto"/>
      </w:pPr>
      <w:r>
        <w:rPr>
          <w:b/>
          <w:szCs w:val="24"/>
        </w:rPr>
        <w:t>Partita IVA</w:t>
      </w:r>
      <w:r w:rsidR="0066551C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</w:t>
      </w:r>
    </w:p>
    <w:p w:rsidR="00792ABF" w:rsidRDefault="00792ABF" w:rsidP="0066551C">
      <w:pPr>
        <w:spacing w:line="360" w:lineRule="auto"/>
      </w:pPr>
      <w:r>
        <w:rPr>
          <w:b/>
          <w:szCs w:val="24"/>
        </w:rPr>
        <w:t>Sito Web</w:t>
      </w:r>
      <w:r>
        <w:rPr>
          <w:szCs w:val="24"/>
        </w:rPr>
        <w:t xml:space="preserve"> </w:t>
      </w:r>
      <w:r>
        <w:rPr>
          <w:i/>
          <w:iCs/>
          <w:szCs w:val="24"/>
        </w:rPr>
        <w:t>(se disponibile)</w:t>
      </w:r>
    </w:p>
    <w:p w:rsidR="00792ABF" w:rsidRDefault="00792ABF" w:rsidP="00792ABF">
      <w:pPr>
        <w:pStyle w:val="Titolo2"/>
        <w:tabs>
          <w:tab w:val="left" w:pos="851"/>
        </w:tabs>
        <w:spacing w:before="360" w:after="120"/>
        <w:ind w:left="576" w:hanging="576"/>
      </w:pPr>
      <w:bookmarkStart w:id="5" w:name="_Toc1998213"/>
      <w:bookmarkStart w:id="6" w:name="__RefHeading__43_1775385239"/>
      <w:r>
        <w:rPr>
          <w:rFonts w:ascii="Times New Roman" w:eastAsia="Arial Unicode MS" w:hAnsi="Times New Roman"/>
          <w:i w:val="0"/>
          <w:sz w:val="32"/>
          <w:szCs w:val="32"/>
        </w:rPr>
        <w:t>2.4.a</w:t>
      </w:r>
      <w:r>
        <w:rPr>
          <w:rFonts w:ascii="Times New Roman" w:eastAsia="Arial Unicode MS" w:hAnsi="Times New Roman"/>
          <w:i w:val="0"/>
          <w:sz w:val="26"/>
          <w:szCs w:val="26"/>
        </w:rPr>
        <w:t xml:space="preserve"> Legale rappresentante</w:t>
      </w:r>
      <w:bookmarkEnd w:id="5"/>
      <w:bookmarkEnd w:id="6"/>
    </w:p>
    <w:p w:rsidR="0066551C" w:rsidRDefault="0066551C" w:rsidP="0066551C">
      <w:pPr>
        <w:spacing w:line="360" w:lineRule="auto"/>
        <w:rPr>
          <w:b/>
          <w:szCs w:val="24"/>
        </w:rPr>
      </w:pPr>
      <w:bookmarkStart w:id="7" w:name="_Toc1998214"/>
      <w:bookmarkStart w:id="8" w:name="__RefHeading__45_1775385239"/>
      <w:r>
        <w:rPr>
          <w:b/>
          <w:szCs w:val="24"/>
        </w:rPr>
        <w:t>Cognome e nome:</w:t>
      </w:r>
    </w:p>
    <w:p w:rsidR="0066551C" w:rsidRDefault="0066551C" w:rsidP="0066551C">
      <w:pPr>
        <w:spacing w:line="360" w:lineRule="auto"/>
      </w:pPr>
      <w:r>
        <w:rPr>
          <w:b/>
          <w:szCs w:val="24"/>
        </w:rPr>
        <w:t>Telefono ______________________________________</w:t>
      </w:r>
      <w:r>
        <w:rPr>
          <w:szCs w:val="24"/>
        </w:rPr>
        <w:t xml:space="preserve"> </w:t>
      </w:r>
      <w:r>
        <w:rPr>
          <w:b/>
          <w:szCs w:val="24"/>
        </w:rPr>
        <w:t>Fax ______________________________</w:t>
      </w:r>
    </w:p>
    <w:p w:rsidR="0066551C" w:rsidRDefault="0066551C" w:rsidP="0066551C">
      <w:pPr>
        <w:spacing w:line="360" w:lineRule="auto"/>
      </w:pPr>
      <w:r>
        <w:rPr>
          <w:b/>
          <w:szCs w:val="24"/>
        </w:rPr>
        <w:t>Cell.:</w:t>
      </w:r>
    </w:p>
    <w:p w:rsidR="0066551C" w:rsidRDefault="0066551C" w:rsidP="0066551C">
      <w:pPr>
        <w:spacing w:line="360" w:lineRule="auto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E-mail:</w:t>
      </w:r>
    </w:p>
    <w:p w:rsidR="0066551C" w:rsidRDefault="0066551C" w:rsidP="0066551C">
      <w:pPr>
        <w:spacing w:line="360" w:lineRule="auto"/>
      </w:pPr>
      <w:r>
        <w:rPr>
          <w:rFonts w:eastAsia="Arial Unicode MS"/>
          <w:b/>
          <w:szCs w:val="24"/>
        </w:rPr>
        <w:t>PEC:</w:t>
      </w:r>
    </w:p>
    <w:p w:rsidR="0066551C" w:rsidRDefault="0066551C" w:rsidP="0066551C">
      <w:pPr>
        <w:spacing w:line="360" w:lineRule="auto"/>
      </w:pPr>
      <w:r>
        <w:rPr>
          <w:rFonts w:eastAsia="Arial Unicode MS"/>
          <w:b/>
          <w:szCs w:val="24"/>
        </w:rPr>
        <w:t>Codice fiscale:</w:t>
      </w:r>
    </w:p>
    <w:p w:rsidR="00792ABF" w:rsidRDefault="00792ABF" w:rsidP="00792ABF">
      <w:pPr>
        <w:pStyle w:val="Titolo2"/>
        <w:tabs>
          <w:tab w:val="left" w:pos="851"/>
        </w:tabs>
        <w:spacing w:before="360" w:after="120"/>
        <w:ind w:left="576" w:hanging="576"/>
      </w:pPr>
      <w:r>
        <w:rPr>
          <w:rFonts w:ascii="Times New Roman" w:eastAsia="Arial Unicode MS" w:hAnsi="Times New Roman"/>
          <w:i w:val="0"/>
          <w:sz w:val="32"/>
          <w:szCs w:val="32"/>
        </w:rPr>
        <w:t>2.4.b</w:t>
      </w:r>
      <w:r>
        <w:rPr>
          <w:rFonts w:ascii="Times New Roman" w:eastAsia="Arial Unicode MS" w:hAnsi="Times New Roman"/>
          <w:i w:val="0"/>
          <w:sz w:val="26"/>
          <w:szCs w:val="26"/>
        </w:rPr>
        <w:t xml:space="preserve"> Competenze ed esperienza pregressa</w:t>
      </w:r>
      <w:bookmarkEnd w:id="7"/>
      <w:bookmarkEnd w:id="8"/>
    </w:p>
    <w:p w:rsidR="00792ABF" w:rsidRDefault="00792ABF" w:rsidP="00792ABF">
      <w:pPr>
        <w:widowControl/>
        <w:overflowPunct/>
        <w:jc w:val="both"/>
        <w:textAlignment w:val="auto"/>
      </w:pPr>
      <w:r>
        <w:rPr>
          <w:i/>
          <w:iCs/>
          <w:sz w:val="22"/>
          <w:szCs w:val="22"/>
        </w:rPr>
        <w:t xml:space="preserve">Esperienza pregressa maturata - 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5.000 caratteri.</w:t>
      </w:r>
    </w:p>
    <w:p w:rsidR="008447D1" w:rsidRDefault="008447D1"/>
    <w:sectPr w:rsidR="0084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F0751"/>
    <w:multiLevelType w:val="hybridMultilevel"/>
    <w:tmpl w:val="BDACE7C4"/>
    <w:lvl w:ilvl="0" w:tplc="E9201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F"/>
    <w:rsid w:val="0066551C"/>
    <w:rsid w:val="00792ABF"/>
    <w:rsid w:val="008447D1"/>
    <w:rsid w:val="00A60519"/>
    <w:rsid w:val="00E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9E5"/>
  <w15:chartTrackingRefBased/>
  <w15:docId w15:val="{F9FB238D-4B86-4BD7-AA99-0FE8AFF9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AB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spacing w:before="240" w:after="60"/>
      <w:outlineLvl w:val="0"/>
    </w:pPr>
    <w:rPr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2A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2ABF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Dario Costanzo</cp:lastModifiedBy>
  <cp:revision>1</cp:revision>
  <dcterms:created xsi:type="dcterms:W3CDTF">2019-05-09T08:19:00Z</dcterms:created>
  <dcterms:modified xsi:type="dcterms:W3CDTF">2019-05-09T08:54:00Z</dcterms:modified>
</cp:coreProperties>
</file>